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E24" w:rsidRDefault="005E3E24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712" w:rsidRPr="00A40712" w:rsidRDefault="00A40712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čl. 107. stavka 9. Zakona o odgoju i obrazovanju u osnovnoj i srednjoj školi (NN 87/08, 86/09, 92/10, 105/10, 90/11, 5/12, 16/12, 86/12, 126/12, 94/13, 152/14, 07/17, 68/18, 98/19, 64/20) i članka 9. Pravilnika o načinu i postupku zapošljavanja u OŠ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za vrednovanje kandidata natječaja za </w:t>
      </w:r>
      <w:r w:rsidR="00E2750E">
        <w:rPr>
          <w:rFonts w:ascii="Times New Roman" w:eastAsia="Times New Roman" w:hAnsi="Times New Roman" w:cs="Times New Roman"/>
          <w:sz w:val="24"/>
          <w:szCs w:val="24"/>
          <w:lang w:eastAsia="hr-HR"/>
        </w:rPr>
        <w:t>tajn</w:t>
      </w:r>
      <w:r w:rsidR="000A4FB9">
        <w:rPr>
          <w:rFonts w:ascii="Times New Roman" w:eastAsia="Times New Roman" w:hAnsi="Times New Roman" w:cs="Times New Roman"/>
          <w:sz w:val="24"/>
          <w:szCs w:val="24"/>
          <w:lang w:eastAsia="hr-HR"/>
        </w:rPr>
        <w:t>ika škole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neodređeno, nepuno radno vrijeme, 20 sati tjedno, rad u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objavljenog na mrežnim stranicama i oglasnim pločama HZZ-a i na mrežnim stranicama i oglasnim pločama OŠ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 (u nastavku Povjerenstvo) objavljuje </w:t>
      </w:r>
    </w:p>
    <w:p w:rsidR="00A40712" w:rsidRPr="00A40712" w:rsidRDefault="00A40712" w:rsidP="00A407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NA RAZGOVOR</w:t>
      </w:r>
    </w:p>
    <w:p w:rsidR="000A4FB9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 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se kandidat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kinje 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>na Santini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Maja Baraba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pismeni ispit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>koji će se održati dana 2</w:t>
      </w:r>
      <w:r w:rsidR="00B5373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s početkom u </w:t>
      </w:r>
      <w:r w:rsidR="00B53734">
        <w:rPr>
          <w:rFonts w:ascii="Times New Roman" w:eastAsia="Times New Roman" w:hAnsi="Times New Roman" w:cs="Times New Roman"/>
          <w:sz w:val="24"/>
          <w:szCs w:val="24"/>
          <w:lang w:eastAsia="hr-HR"/>
        </w:rPr>
        <w:t>9:00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završetkom u 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</w:t>
      </w:r>
      <w:r w:rsidR="00FE12D1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="00FE12D1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kinje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zadovolj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pismeni dio ispita, pristupit će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(intervju)</w:t>
      </w:r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Ravnateljicom koji će se o</w:t>
      </w:r>
      <w:r w:rsidR="0010646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držati po dogovoru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Hlk64375461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220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1" w:name="_Hlk64374540"/>
      <w:bookmarkEnd w:id="0"/>
      <w:r w:rsidR="00FE1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1"/>
    <w:p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Pismeni ispit održati će se u prostorijama škole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Razgovor će se obaviti u prostoru škole u uredu ravnatelja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(prizemlje škole)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Izvori za pripremu (područje provjere):</w:t>
      </w:r>
    </w:p>
    <w:p w:rsidR="00A40712" w:rsidRDefault="000C5291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 Osnovne škole „Ivan Goran Kovačić“ 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Ustav Republike Hrvatske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ustanovama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radu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pravu na pristup informacijama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Temeljni kolektivni Ugovor za državne službenike i namještenike</w:t>
      </w:r>
    </w:p>
    <w:p w:rsidR="00F04DA9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Kolektivni Ugovor za zaposlenike u osnovnoškolskim ustanovama</w:t>
      </w:r>
    </w:p>
    <w:p w:rsidR="00F04DA9" w:rsidRPr="00A40712" w:rsidRDefault="00F04DA9" w:rsidP="00A40712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djelokrugu rada tajnika te administrativno tehničkim i pomoćnim poslovima koji se obavljaju u osnovnoj školi</w:t>
      </w:r>
    </w:p>
    <w:p w:rsid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pristupanju </w:t>
      </w:r>
      <w:r w:rsidR="003C6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pismenom ispitu i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kandida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kinje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sobom imati odgovarajuću identifikacijsku ispravu (osobnu iskaznicu, putovnicu ili vozačku dozvolu).</w:t>
      </w:r>
    </w:p>
    <w:p w:rsidR="003B6D39" w:rsidRDefault="00F04DA9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ist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odustan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ne pristup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pismenom ispitu i ra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govoru, naknadno će se objaviti poziv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vrednovanje ostalih kandidata koji zadovoljavaju uvjetima iz natječaja.</w:t>
      </w:r>
    </w:p>
    <w:p w:rsidR="00216093" w:rsidRPr="00A40712" w:rsidRDefault="00585DE3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kinje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smatra se da 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odusta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bookmarkStart w:id="2" w:name="_GoBack"/>
      <w:bookmarkEnd w:id="2"/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natječaja.</w:t>
      </w:r>
    </w:p>
    <w:p w:rsidR="000C5291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112-01/21-01/</w:t>
      </w:r>
      <w:r w:rsidR="002B3375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 2198-1-</w:t>
      </w:r>
      <w:r w:rsidR="000C529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C5291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B6D39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</w:p>
    <w:p w:rsidR="003B6D39" w:rsidRPr="00A40712" w:rsidRDefault="003B6D39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17.veljače 2021.</w:t>
      </w:r>
    </w:p>
    <w:p w:rsidR="00A40712" w:rsidRPr="00216093" w:rsidRDefault="003B6D39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Povjerenstva:</w:t>
      </w:r>
      <w:r w:rsidR="00216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Bojan Milošević</w:t>
      </w:r>
      <w:r w:rsidR="000C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216093">
        <w:rPr>
          <w:rFonts w:ascii="Times New Roman" w:eastAsia="Times New Roman" w:hAnsi="Times New Roman" w:cs="Times New Roman"/>
          <w:sz w:val="24"/>
          <w:szCs w:val="24"/>
          <w:lang w:eastAsia="hr-HR"/>
        </w:rPr>
        <w:t>prof.mat.fiz</w:t>
      </w:r>
      <w:proofErr w:type="spellEnd"/>
      <w:r w:rsidR="002160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A40712" w:rsidRPr="0021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62257"/>
    <w:multiLevelType w:val="multilevel"/>
    <w:tmpl w:val="1F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12"/>
    <w:rsid w:val="000A4FB9"/>
    <w:rsid w:val="000C5291"/>
    <w:rsid w:val="0010646C"/>
    <w:rsid w:val="00216093"/>
    <w:rsid w:val="002B3375"/>
    <w:rsid w:val="003B6D39"/>
    <w:rsid w:val="003C6ADF"/>
    <w:rsid w:val="00585DE3"/>
    <w:rsid w:val="005E3E24"/>
    <w:rsid w:val="00813996"/>
    <w:rsid w:val="00A40712"/>
    <w:rsid w:val="00AA3511"/>
    <w:rsid w:val="00B53734"/>
    <w:rsid w:val="00C729C1"/>
    <w:rsid w:val="00DA7561"/>
    <w:rsid w:val="00E2750E"/>
    <w:rsid w:val="00F04DA9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DE3"/>
  <w15:chartTrackingRefBased/>
  <w15:docId w15:val="{92BF4FA9-66B0-44BE-81CA-7E7E73A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15</cp:revision>
  <cp:lastPrinted>2021-02-17T10:34:00Z</cp:lastPrinted>
  <dcterms:created xsi:type="dcterms:W3CDTF">2021-02-16T10:22:00Z</dcterms:created>
  <dcterms:modified xsi:type="dcterms:W3CDTF">2021-02-17T10:37:00Z</dcterms:modified>
</cp:coreProperties>
</file>